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BAB1" w14:textId="3B4EE686" w:rsidR="002730D8" w:rsidRDefault="00451E53" w:rsidP="003306A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Påmelding </w:t>
      </w:r>
      <w:r w:rsidR="003306A2" w:rsidRPr="003306A2">
        <w:rPr>
          <w:sz w:val="40"/>
          <w:szCs w:val="40"/>
        </w:rPr>
        <w:t xml:space="preserve">Årets </w:t>
      </w:r>
      <w:r w:rsidR="001B1449">
        <w:rPr>
          <w:sz w:val="40"/>
          <w:szCs w:val="40"/>
        </w:rPr>
        <w:t>S</w:t>
      </w:r>
      <w:r w:rsidR="003306A2" w:rsidRPr="003306A2">
        <w:rPr>
          <w:sz w:val="40"/>
          <w:szCs w:val="40"/>
        </w:rPr>
        <w:t>pets</w:t>
      </w:r>
    </w:p>
    <w:p w14:paraId="5CEE6A63" w14:textId="3F2F1205" w:rsidR="00BD354F" w:rsidRDefault="00BD354F" w:rsidP="003306A2">
      <w:pPr>
        <w:jc w:val="center"/>
        <w:rPr>
          <w:sz w:val="40"/>
          <w:szCs w:val="40"/>
        </w:rPr>
      </w:pPr>
      <w:r>
        <w:rPr>
          <w:color w:val="000000"/>
          <w:sz w:val="18"/>
          <w:szCs w:val="18"/>
          <w:shd w:val="clear" w:color="auto" w:fill="FFFFFF"/>
        </w:rPr>
        <w:t>Årets spets kåres uti fra jaktprøve og utstillingsresultater gjennom kalenderåret, fra 01.01 til 31.12. </w:t>
      </w:r>
      <w:r>
        <w:rPr>
          <w:rStyle w:val="Sterk"/>
          <w:color w:val="000000"/>
          <w:sz w:val="18"/>
          <w:szCs w:val="18"/>
          <w:shd w:val="clear" w:color="auto" w:fill="FFFFFF"/>
        </w:rPr>
        <w:t>Resultatet fra de to beste jaktprøver og beste resultat fra en utstilling vil være tellende. </w:t>
      </w:r>
      <w:r>
        <w:rPr>
          <w:color w:val="000000"/>
          <w:sz w:val="18"/>
          <w:szCs w:val="18"/>
          <w:shd w:val="clear" w:color="auto" w:fill="FFFFFF"/>
        </w:rPr>
        <w:t>Det er kun resultater registrert av NKK som er gjeldende.</w:t>
      </w:r>
    </w:p>
    <w:p w14:paraId="7D24DF28" w14:textId="5DE5D6D6" w:rsidR="003306A2" w:rsidRDefault="003306A2" w:rsidP="003306A2">
      <w:pPr>
        <w:rPr>
          <w:sz w:val="32"/>
          <w:szCs w:val="32"/>
        </w:rPr>
      </w:pPr>
      <w:r>
        <w:rPr>
          <w:sz w:val="32"/>
          <w:szCs w:val="32"/>
        </w:rPr>
        <w:t>Navn:</w:t>
      </w:r>
      <w:r w:rsidR="00451E53">
        <w:rPr>
          <w:sz w:val="32"/>
          <w:szCs w:val="32"/>
        </w:rPr>
        <w:t xml:space="preserve"> </w:t>
      </w:r>
    </w:p>
    <w:p w14:paraId="2F3C9C10" w14:textId="348E9B3A" w:rsidR="003306A2" w:rsidRDefault="003306A2" w:rsidP="003306A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Født:   </w:t>
      </w:r>
      <w:proofErr w:type="gramEnd"/>
      <w:r>
        <w:rPr>
          <w:sz w:val="32"/>
          <w:szCs w:val="32"/>
        </w:rPr>
        <w:t xml:space="preserve">                      </w:t>
      </w:r>
      <w:r w:rsidR="00572EC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Reg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 xml:space="preserve">: </w:t>
      </w:r>
    </w:p>
    <w:p w14:paraId="478BC1BB" w14:textId="58C53FF1" w:rsidR="003306A2" w:rsidRDefault="003306A2" w:rsidP="003306A2">
      <w:pPr>
        <w:rPr>
          <w:sz w:val="32"/>
          <w:szCs w:val="32"/>
        </w:rPr>
      </w:pPr>
      <w:r>
        <w:rPr>
          <w:sz w:val="32"/>
          <w:szCs w:val="32"/>
        </w:rPr>
        <w:t>Eier: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83"/>
        <w:gridCol w:w="2054"/>
        <w:gridCol w:w="2507"/>
        <w:gridCol w:w="1749"/>
        <w:gridCol w:w="1669"/>
      </w:tblGrid>
      <w:tr w:rsidR="001B1449" w14:paraId="1A82878F" w14:textId="77777777" w:rsidTr="001B1449">
        <w:tc>
          <w:tcPr>
            <w:tcW w:w="1083" w:type="dxa"/>
          </w:tcPr>
          <w:p w14:paraId="7800871B" w14:textId="77777777" w:rsidR="001B1449" w:rsidRDefault="001B1449" w:rsidP="003306A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14:paraId="34B70E36" w14:textId="70364BDB" w:rsidR="001B1449" w:rsidRPr="003306A2" w:rsidRDefault="001B1449" w:rsidP="003306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Dato</w:t>
            </w:r>
            <w:r w:rsidR="007A7C0F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="007A7C0F">
              <w:rPr>
                <w:b/>
                <w:bCs/>
                <w:sz w:val="32"/>
                <w:szCs w:val="32"/>
              </w:rPr>
              <w:t>prøvenr</w:t>
            </w:r>
            <w:proofErr w:type="spellEnd"/>
          </w:p>
        </w:tc>
        <w:tc>
          <w:tcPr>
            <w:tcW w:w="3049" w:type="dxa"/>
          </w:tcPr>
          <w:p w14:paraId="6DA90CEC" w14:textId="7929F956" w:rsidR="001B1449" w:rsidRPr="003306A2" w:rsidRDefault="001B1449" w:rsidP="003306A2">
            <w:pPr>
              <w:jc w:val="center"/>
              <w:rPr>
                <w:b/>
                <w:bCs/>
                <w:sz w:val="32"/>
                <w:szCs w:val="32"/>
              </w:rPr>
            </w:pPr>
            <w:r w:rsidRPr="003306A2">
              <w:rPr>
                <w:b/>
                <w:bCs/>
                <w:sz w:val="32"/>
                <w:szCs w:val="32"/>
              </w:rPr>
              <w:t>Arrangør</w:t>
            </w:r>
          </w:p>
        </w:tc>
        <w:tc>
          <w:tcPr>
            <w:tcW w:w="1928" w:type="dxa"/>
          </w:tcPr>
          <w:p w14:paraId="0961BBBD" w14:textId="5B2DD517" w:rsidR="001B1449" w:rsidRPr="003306A2" w:rsidRDefault="001B1449" w:rsidP="003306A2">
            <w:pPr>
              <w:jc w:val="center"/>
              <w:rPr>
                <w:b/>
                <w:bCs/>
                <w:sz w:val="32"/>
                <w:szCs w:val="32"/>
              </w:rPr>
            </w:pPr>
            <w:r w:rsidRPr="003306A2">
              <w:rPr>
                <w:b/>
                <w:bCs/>
                <w:sz w:val="32"/>
                <w:szCs w:val="32"/>
              </w:rPr>
              <w:t>Dommer</w:t>
            </w:r>
          </w:p>
        </w:tc>
        <w:tc>
          <w:tcPr>
            <w:tcW w:w="1876" w:type="dxa"/>
          </w:tcPr>
          <w:p w14:paraId="056BFAD6" w14:textId="3E305EAA" w:rsidR="001B1449" w:rsidRPr="003306A2" w:rsidRDefault="001B1449" w:rsidP="003306A2">
            <w:pPr>
              <w:jc w:val="center"/>
              <w:rPr>
                <w:b/>
                <w:bCs/>
                <w:sz w:val="32"/>
                <w:szCs w:val="32"/>
              </w:rPr>
            </w:pPr>
            <w:r w:rsidRPr="003306A2">
              <w:rPr>
                <w:b/>
                <w:bCs/>
                <w:sz w:val="32"/>
                <w:szCs w:val="32"/>
              </w:rPr>
              <w:t>resultat</w:t>
            </w:r>
          </w:p>
        </w:tc>
      </w:tr>
      <w:tr w:rsidR="001B1449" w14:paraId="33E55459" w14:textId="77777777" w:rsidTr="001B1449">
        <w:tc>
          <w:tcPr>
            <w:tcW w:w="1083" w:type="dxa"/>
          </w:tcPr>
          <w:p w14:paraId="4E12D4B7" w14:textId="5807DEBB" w:rsidR="001B1449" w:rsidRPr="00451E53" w:rsidRDefault="001B1449" w:rsidP="003306A2">
            <w:r>
              <w:t>Jaktprøve</w:t>
            </w:r>
          </w:p>
        </w:tc>
        <w:tc>
          <w:tcPr>
            <w:tcW w:w="1126" w:type="dxa"/>
          </w:tcPr>
          <w:p w14:paraId="1C974C0C" w14:textId="474C1D74" w:rsidR="001B1449" w:rsidRPr="00451E53" w:rsidRDefault="001B1449" w:rsidP="003306A2"/>
        </w:tc>
        <w:tc>
          <w:tcPr>
            <w:tcW w:w="3049" w:type="dxa"/>
          </w:tcPr>
          <w:p w14:paraId="734D2CB1" w14:textId="3DBAACD7" w:rsidR="001B1449" w:rsidRPr="00451E53" w:rsidRDefault="001B1449" w:rsidP="003306A2"/>
        </w:tc>
        <w:tc>
          <w:tcPr>
            <w:tcW w:w="1928" w:type="dxa"/>
          </w:tcPr>
          <w:p w14:paraId="72B87550" w14:textId="39BDB44C" w:rsidR="001B1449" w:rsidRPr="00451E53" w:rsidRDefault="001B1449" w:rsidP="003306A2"/>
        </w:tc>
        <w:tc>
          <w:tcPr>
            <w:tcW w:w="1876" w:type="dxa"/>
          </w:tcPr>
          <w:p w14:paraId="29797760" w14:textId="556FB69E" w:rsidR="001B1449" w:rsidRPr="00451E53" w:rsidRDefault="001B1449" w:rsidP="003306A2"/>
        </w:tc>
      </w:tr>
      <w:tr w:rsidR="001B1449" w14:paraId="33D33B79" w14:textId="77777777" w:rsidTr="001B1449">
        <w:tc>
          <w:tcPr>
            <w:tcW w:w="1083" w:type="dxa"/>
          </w:tcPr>
          <w:p w14:paraId="520661FD" w14:textId="58A074EB" w:rsidR="001B1449" w:rsidRPr="00451E53" w:rsidRDefault="001B1449" w:rsidP="003306A2">
            <w:r>
              <w:t>jaktprøve</w:t>
            </w:r>
          </w:p>
        </w:tc>
        <w:tc>
          <w:tcPr>
            <w:tcW w:w="1126" w:type="dxa"/>
          </w:tcPr>
          <w:p w14:paraId="7FE1B631" w14:textId="437747B2" w:rsidR="001B1449" w:rsidRPr="00451E53" w:rsidRDefault="001B1449" w:rsidP="003306A2"/>
        </w:tc>
        <w:tc>
          <w:tcPr>
            <w:tcW w:w="3049" w:type="dxa"/>
          </w:tcPr>
          <w:p w14:paraId="11176A2B" w14:textId="3C0742AC" w:rsidR="001B1449" w:rsidRPr="00451E53" w:rsidRDefault="001B1449" w:rsidP="003306A2"/>
        </w:tc>
        <w:tc>
          <w:tcPr>
            <w:tcW w:w="1928" w:type="dxa"/>
          </w:tcPr>
          <w:p w14:paraId="4A50AA8B" w14:textId="440CD9AB" w:rsidR="001B1449" w:rsidRPr="00451E53" w:rsidRDefault="001B1449" w:rsidP="003306A2"/>
        </w:tc>
        <w:tc>
          <w:tcPr>
            <w:tcW w:w="1876" w:type="dxa"/>
          </w:tcPr>
          <w:p w14:paraId="13AB75CF" w14:textId="442B168C" w:rsidR="001B1449" w:rsidRPr="00451E53" w:rsidRDefault="001B1449" w:rsidP="003306A2"/>
        </w:tc>
      </w:tr>
      <w:tr w:rsidR="001B1449" w14:paraId="606FABEB" w14:textId="77777777" w:rsidTr="001B1449">
        <w:tc>
          <w:tcPr>
            <w:tcW w:w="1083" w:type="dxa"/>
          </w:tcPr>
          <w:p w14:paraId="7FB8C81A" w14:textId="2A732DFC" w:rsidR="001B1449" w:rsidRPr="00451E53" w:rsidRDefault="001B1449" w:rsidP="003306A2">
            <w:r>
              <w:t>utstilling</w:t>
            </w:r>
          </w:p>
        </w:tc>
        <w:tc>
          <w:tcPr>
            <w:tcW w:w="1126" w:type="dxa"/>
          </w:tcPr>
          <w:p w14:paraId="499D706A" w14:textId="5110438A" w:rsidR="001B1449" w:rsidRPr="00451E53" w:rsidRDefault="001B1449" w:rsidP="003306A2"/>
        </w:tc>
        <w:tc>
          <w:tcPr>
            <w:tcW w:w="3049" w:type="dxa"/>
          </w:tcPr>
          <w:p w14:paraId="37EE7C15" w14:textId="4D97BBE6" w:rsidR="001B1449" w:rsidRPr="00451E53" w:rsidRDefault="001B1449" w:rsidP="003306A2"/>
        </w:tc>
        <w:tc>
          <w:tcPr>
            <w:tcW w:w="1928" w:type="dxa"/>
          </w:tcPr>
          <w:p w14:paraId="531B08D8" w14:textId="6AD37761" w:rsidR="001B1449" w:rsidRPr="00451E53" w:rsidRDefault="001B1449" w:rsidP="003306A2"/>
        </w:tc>
        <w:tc>
          <w:tcPr>
            <w:tcW w:w="1876" w:type="dxa"/>
          </w:tcPr>
          <w:p w14:paraId="4F2F30CB" w14:textId="276F105D" w:rsidR="001B1449" w:rsidRPr="00451E53" w:rsidRDefault="001B1449" w:rsidP="003306A2"/>
        </w:tc>
      </w:tr>
    </w:tbl>
    <w:p w14:paraId="2232F178" w14:textId="77777777" w:rsidR="003306A2" w:rsidRDefault="003306A2" w:rsidP="003306A2">
      <w:pPr>
        <w:rPr>
          <w:sz w:val="32"/>
          <w:szCs w:val="32"/>
        </w:rPr>
      </w:pPr>
    </w:p>
    <w:p w14:paraId="6AF3988B" w14:textId="69C4585B" w:rsidR="003306A2" w:rsidRPr="00572EC7" w:rsidRDefault="00572EC7" w:rsidP="003306A2">
      <w:pPr>
        <w:jc w:val="center"/>
        <w:rPr>
          <w:sz w:val="20"/>
          <w:szCs w:val="20"/>
        </w:rPr>
      </w:pPr>
      <w:r w:rsidRPr="00572EC7">
        <w:rPr>
          <w:sz w:val="20"/>
          <w:szCs w:val="20"/>
        </w:rPr>
        <w:t xml:space="preserve">Sted </w:t>
      </w:r>
      <w:r>
        <w:rPr>
          <w:sz w:val="20"/>
          <w:szCs w:val="20"/>
        </w:rPr>
        <w:t xml:space="preserve">                                            </w:t>
      </w:r>
      <w:r w:rsidRPr="00572EC7">
        <w:rPr>
          <w:sz w:val="20"/>
          <w:szCs w:val="20"/>
        </w:rPr>
        <w:t xml:space="preserve">Dato </w:t>
      </w:r>
      <w:r>
        <w:rPr>
          <w:sz w:val="20"/>
          <w:szCs w:val="20"/>
        </w:rPr>
        <w:t xml:space="preserve">                                                       </w:t>
      </w:r>
      <w:r w:rsidRPr="00572EC7">
        <w:rPr>
          <w:sz w:val="20"/>
          <w:szCs w:val="20"/>
        </w:rPr>
        <w:t>underskrift</w:t>
      </w:r>
    </w:p>
    <w:p w14:paraId="6EB94797" w14:textId="69A0E7F0" w:rsidR="00451E53" w:rsidRPr="00451E53" w:rsidRDefault="00451E53" w:rsidP="003306A2">
      <w:pPr>
        <w:jc w:val="center"/>
        <w:rPr>
          <w:sz w:val="20"/>
          <w:szCs w:val="20"/>
        </w:rPr>
      </w:pPr>
    </w:p>
    <w:sectPr w:rsidR="00451E53" w:rsidRPr="00451E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8B762" w14:textId="77777777" w:rsidR="007C2429" w:rsidRDefault="007C2429" w:rsidP="003306A2">
      <w:pPr>
        <w:spacing w:after="0" w:line="240" w:lineRule="auto"/>
      </w:pPr>
      <w:r>
        <w:separator/>
      </w:r>
    </w:p>
  </w:endnote>
  <w:endnote w:type="continuationSeparator" w:id="0">
    <w:p w14:paraId="15955E77" w14:textId="77777777" w:rsidR="007C2429" w:rsidRDefault="007C2429" w:rsidP="003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35FD5" w14:textId="77777777" w:rsidR="007C2429" w:rsidRDefault="007C2429" w:rsidP="003306A2">
      <w:pPr>
        <w:spacing w:after="0" w:line="240" w:lineRule="auto"/>
      </w:pPr>
      <w:r>
        <w:separator/>
      </w:r>
    </w:p>
  </w:footnote>
  <w:footnote w:type="continuationSeparator" w:id="0">
    <w:p w14:paraId="59ADFDAF" w14:textId="77777777" w:rsidR="007C2429" w:rsidRDefault="007C2429" w:rsidP="003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C50C" w14:textId="14863DB8" w:rsidR="003306A2" w:rsidRDefault="003306A2">
    <w:pPr>
      <w:pStyle w:val="Topptekst"/>
    </w:pPr>
    <w:r>
      <w:rPr>
        <w:rFonts w:ascii="Verdana" w:hAnsi="Verdana" w:cs="Arial"/>
        <w:noProof/>
        <w:color w:val="6E6E6E"/>
        <w:sz w:val="18"/>
        <w:szCs w:val="18"/>
        <w:lang w:eastAsia="nb-NO"/>
      </w:rPr>
      <w:drawing>
        <wp:inline distT="0" distB="0" distL="0" distR="0" wp14:anchorId="59CB2862" wp14:editId="61D90B12">
          <wp:extent cx="4791075" cy="857250"/>
          <wp:effectExtent l="0" t="0" r="9525" b="0"/>
          <wp:docPr id="2" name="Bilde 2" descr="http://nsfn.no/images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sfn.no/images/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A2"/>
    <w:rsid w:val="00103638"/>
    <w:rsid w:val="001B1449"/>
    <w:rsid w:val="002730D8"/>
    <w:rsid w:val="003306A2"/>
    <w:rsid w:val="00451E53"/>
    <w:rsid w:val="00572EC7"/>
    <w:rsid w:val="005A7D81"/>
    <w:rsid w:val="00646FED"/>
    <w:rsid w:val="007A7C0F"/>
    <w:rsid w:val="007C2429"/>
    <w:rsid w:val="009144BD"/>
    <w:rsid w:val="00A74812"/>
    <w:rsid w:val="00BD354F"/>
    <w:rsid w:val="00B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E1B7"/>
  <w15:chartTrackingRefBased/>
  <w15:docId w15:val="{E874DAF2-F5D1-4161-AC93-E9D95B9E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06A2"/>
  </w:style>
  <w:style w:type="paragraph" w:styleId="Bunntekst">
    <w:name w:val="footer"/>
    <w:basedOn w:val="Normal"/>
    <w:link w:val="BunntekstTegn"/>
    <w:uiPriority w:val="99"/>
    <w:unhideWhenUsed/>
    <w:rsid w:val="003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06A2"/>
  </w:style>
  <w:style w:type="table" w:styleId="Tabellrutenett">
    <w:name w:val="Table Grid"/>
    <w:basedOn w:val="Vanligtabell"/>
    <w:uiPriority w:val="39"/>
    <w:rsid w:val="003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BD3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Sørensen</dc:creator>
  <cp:keywords/>
  <dc:description/>
  <cp:lastModifiedBy>Renate Sørensen</cp:lastModifiedBy>
  <cp:revision>5</cp:revision>
  <dcterms:created xsi:type="dcterms:W3CDTF">2021-01-14T14:57:00Z</dcterms:created>
  <dcterms:modified xsi:type="dcterms:W3CDTF">2021-01-15T07:39:00Z</dcterms:modified>
</cp:coreProperties>
</file>